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2E5C8A"/>
          <w:sz w:val="40"/>
          <w:szCs w:val="40"/>
        </w:rPr>
        <w:t xml:space="preserve">Vendor Data Review Template</w:t>
      </w:r>
    </w:p>
    <w:p>
      <w:pPr>
        <w:pBdr>
          <w:bottom w:val="single" w:color="2E5C8A" w:sz="6" w:space="4"/>
        </w:pBdr>
        <w:spacing w:after="200"/>
      </w:pPr>
      <w:r>
        <w:rPr>
          <w:i/>
          <w:iCs/>
          <w:color w:val="555555"/>
          <w:sz w:val="22"/>
          <w:szCs w:val="22"/>
        </w:rPr>
        <w:t xml:space="preserve">A worksheet for reviewing what your vendors and tools do with your data</w:t>
      </w:r>
    </w:p>
    <w:p>
      <w:pPr>
        <w:spacing w:after="100"/>
      </w:pPr>
      <w:r>
        <w:t xml:space="preserve">Use this worksheet to review a vendor or tool before adopting it, and to re-review it periodically. It helps you organize and document what you know; it does not determine whether a vendor is compliant with any law. Fill one worksheet per vendor.</w:t>
      </w:r>
    </w:p>
    <w:p>
      <w:pPr>
        <w:pStyle w:val="Heading1"/>
      </w:pPr>
      <w:r>
        <w:t xml:space="preserve">1. Vendor / tool details</w:t>
      </w:r>
    </w:p>
    <w:p>
      <w:pPr>
        <w:spacing w:after="100"/>
      </w:pPr>
      <w:r>
        <w:rPr>
          <w:b/>
          <w:bCs/>
        </w:rPr>
        <w:t xml:space="preserve">Vendor / tool name: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What it is used for: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 on your side: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Date of this review: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2. Data shared and processed</w:t>
      </w:r>
    </w:p>
    <w:p>
      <w:pPr>
        <w:spacing w:after="100"/>
      </w:pPr>
      <w:r>
        <w:t xml:space="preserve">List the categories of data this vendor receives or can access.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200"/>
        <w:gridCol w:w="3760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type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Shared with vendor?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3. Storage, sub-processors, and AI training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3360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Question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Yes / No / Unknown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Where is data stored (region)?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Does the vendor use sub-processors?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Is your data used to train AI models?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Can you export / delete your data?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4. Contract / terms checklist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Terms of service reviewed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Data processing terms located (if applicable)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Data deletion / export process understood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Breach notification expectations noted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Renewal / cancellation terms noted</w:t>
      </w:r>
    </w:p>
    <w:p>
      <w:pPr>
        <w:pStyle w:val="Heading1"/>
      </w:pPr>
      <w:r>
        <w:t xml:space="preserve">5. Risk notes and decision</w:t>
      </w:r>
    </w:p>
    <w:p>
      <w:pPr>
        <w:spacing w:after="100"/>
      </w:pPr>
      <w:r>
        <w:rPr>
          <w:b/>
          <w:bCs/>
        </w:rPr>
        <w:t xml:space="preserve">Risk notes</w:t>
      </w:r>
    </w:p>
    <w:p>
      <w:pPr>
        <w:spacing w:after="100"/>
      </w:pPr>
      <w:r>
        <w:t xml:space="preserve">[Summarize any concerns: data exposure, unclear terms, AI training, missing agreements.]</w:t>
      </w:r>
    </w:p>
    <w:p>
      <w:pPr>
        <w:spacing w:after="100"/>
      </w:pPr>
      <w:r>
        <w:rPr>
          <w:b/>
          <w:bCs/>
        </w:rPr>
        <w:t xml:space="preserve">Decision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 ] Approve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 ] Approve with conditions: ____________________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 ] Decline / retire</w:t>
      </w:r>
    </w:p>
    <w:p>
      <w:pPr>
        <w:pStyle w:val="Heading1"/>
      </w:pPr>
      <w:r>
        <w:t xml:space="preserve">6. Review ownership</w:t>
      </w:r>
    </w:p>
    <w:p>
      <w:pPr>
        <w:spacing w:after="100"/>
      </w:pPr>
      <w:r>
        <w:rPr>
          <w:b/>
          <w:bCs/>
        </w:rPr>
        <w:t xml:space="preserve">Reviewed by: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Next review date: </w:t>
      </w:r>
      <w:r>
        <w:rPr>
          <w:color w:val="999999"/>
        </w:rPr>
        <w:t xml:space="preserve">________________________________________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2"/>
      </w:pBdr>
      <w:spacing w:before="60"/>
    </w:pPr>
    <w:r>
      <w:rPr>
        <w:i/>
        <w:iCs/>
        <w:color w:val="999999"/>
        <w:sz w:val="14"/>
        <w:szCs w:val="14"/>
      </w:rPr>
      <w:t xml:space="preserve">This document was produced using TechEd Analyst workflow tools. It is a working document for internal use. It does not constitute legal advice, a compliance determination, or a certification of any kind.</w:t>
    </w:r>
  </w:p>
  <w:p>
    <w:pPr>
      <w:jc w:val="right"/>
    </w:pPr>
    <w:r>
      <w:rPr>
        <w:color w:val="999999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5C8A" w:sz="4" w:space="2"/>
      </w:pBdr>
      <w:jc w:val="right"/>
    </w:pPr>
    <w:r>
      <w:rPr>
        <w:color w:val="888888"/>
        <w:sz w:val="16"/>
        <w:szCs w:val="16"/>
      </w:rPr>
      <w:t xml:space="preserve">Vendor Data Review Template  |  TechEd 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00" w:hanging="2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color w:val="2E5C8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1F1F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2026-06-16T10:52:35.999Z</dcterms:created>
  <dcterms:modified xsi:type="dcterms:W3CDTF">2026-06-16T10:52:35.999Z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